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85"/>
        <w:gridCol w:w="177"/>
        <w:gridCol w:w="5228"/>
        <w:gridCol w:w="1188"/>
        <w:gridCol w:w="60"/>
        <w:gridCol w:w="1284"/>
        <w:gridCol w:w="438"/>
      </w:tblGrid>
      <w:tr w:rsidR="00043766" w:rsidRPr="004D3099" w:rsidTr="00C1705E">
        <w:trPr>
          <w:trHeight w:val="178"/>
        </w:trPr>
        <w:tc>
          <w:tcPr>
            <w:tcW w:w="8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СТАНДАРТЫ РАСКРЫТИЯ ИНФОРМАЦИИ </w:t>
            </w:r>
          </w:p>
        </w:tc>
      </w:tr>
      <w:tr w:rsidR="00043766" w:rsidRPr="004D3099" w:rsidTr="00C1705E">
        <w:trPr>
          <w:trHeight w:val="178"/>
        </w:trPr>
        <w:tc>
          <w:tcPr>
            <w:tcW w:w="8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766" w:rsidRDefault="00043766" w:rsidP="00C170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b/>
                <w:bCs/>
                <w:sz w:val="20"/>
                <w:szCs w:val="20"/>
              </w:rPr>
              <w:t>В СФЕРЕ ТЕПЛОСНАБЖЕНИЯ И СФЕРЕ ОКАЗАНИЯ УСЛУГ ПО ПЕРЕДАЧЕ ТЕПЛОВОЙ ЭНЕРГИИ</w:t>
            </w:r>
          </w:p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43766" w:rsidRPr="004D3099" w:rsidTr="00C1705E">
        <w:trPr>
          <w:trHeight w:val="188"/>
        </w:trPr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b/>
                <w:bCs/>
                <w:sz w:val="20"/>
                <w:szCs w:val="20"/>
              </w:rPr>
              <w:t>АО "Кировский завод по обработке цветных металлов"</w:t>
            </w:r>
          </w:p>
        </w:tc>
      </w:tr>
      <w:tr w:rsidR="00043766" w:rsidRPr="004D3099" w:rsidTr="00C1705E">
        <w:trPr>
          <w:trHeight w:val="178"/>
        </w:trPr>
        <w:tc>
          <w:tcPr>
            <w:tcW w:w="7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</w:t>
            </w:r>
            <w:r w:rsidRPr="004D3099">
              <w:rPr>
                <w:rFonts w:ascii="Arial CYR" w:hAnsi="Arial CYR" w:cs="Arial CYR"/>
                <w:sz w:val="20"/>
                <w:szCs w:val="20"/>
              </w:rPr>
              <w:t xml:space="preserve"> (наименование ор</w:t>
            </w:r>
            <w:r>
              <w:rPr>
                <w:rFonts w:ascii="Arial CYR" w:hAnsi="Arial CYR" w:cs="Arial CYR"/>
                <w:sz w:val="20"/>
                <w:szCs w:val="20"/>
              </w:rPr>
              <w:t>га</w:t>
            </w:r>
            <w:r w:rsidRPr="004D3099">
              <w:rPr>
                <w:rFonts w:ascii="Arial CYR" w:hAnsi="Arial CYR" w:cs="Arial CYR"/>
                <w:sz w:val="20"/>
                <w:szCs w:val="20"/>
              </w:rPr>
              <w:t>низации)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3766" w:rsidRPr="004D3099" w:rsidTr="00C1705E">
        <w:trPr>
          <w:trHeight w:val="600"/>
        </w:trPr>
        <w:tc>
          <w:tcPr>
            <w:tcW w:w="8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b/>
                <w:bCs/>
                <w:sz w:val="20"/>
                <w:szCs w:val="20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те</w:t>
            </w:r>
            <w:r w:rsidRPr="004D3099">
              <w:rPr>
                <w:rFonts w:ascii="Arial CYR" w:hAnsi="Arial CYR" w:cs="Arial CYR"/>
                <w:b/>
                <w:bCs/>
                <w:sz w:val="20"/>
                <w:szCs w:val="20"/>
              </w:rPr>
              <w:t>плоснабжения</w:t>
            </w:r>
          </w:p>
        </w:tc>
      </w:tr>
      <w:tr w:rsidR="00043766" w:rsidRPr="00EA70B6" w:rsidTr="00614539">
        <w:trPr>
          <w:trHeight w:val="371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5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Наименование статьи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ед. изм.</w:t>
            </w:r>
          </w:p>
        </w:tc>
        <w:tc>
          <w:tcPr>
            <w:tcW w:w="17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66" w:rsidRPr="00EA70B6" w:rsidRDefault="00AD0911" w:rsidP="008F00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043766">
              <w:rPr>
                <w:rFonts w:ascii="Arial CYR" w:hAnsi="Arial CYR" w:cs="Arial CYR"/>
                <w:sz w:val="20"/>
                <w:szCs w:val="20"/>
              </w:rPr>
              <w:t xml:space="preserve"> кварт. 20</w:t>
            </w:r>
            <w:r w:rsidR="00880C67">
              <w:rPr>
                <w:rFonts w:ascii="Arial CYR" w:hAnsi="Arial CYR" w:cs="Arial CYR"/>
                <w:sz w:val="20"/>
                <w:szCs w:val="20"/>
              </w:rPr>
              <w:t>2</w:t>
            </w:r>
            <w:r w:rsidR="008F00E7">
              <w:rPr>
                <w:rFonts w:ascii="Arial CYR" w:hAnsi="Arial CYR" w:cs="Arial CYR"/>
                <w:sz w:val="20"/>
                <w:szCs w:val="20"/>
              </w:rPr>
              <w:t>2</w:t>
            </w:r>
            <w:bookmarkStart w:id="0" w:name="_GoBack"/>
            <w:bookmarkEnd w:id="0"/>
            <w:r w:rsidR="00043766" w:rsidRPr="00970C9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043766"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043766" w:rsidRPr="004D3099" w:rsidTr="00C1705E">
        <w:trPr>
          <w:trHeight w:val="17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шт.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043766" w:rsidRPr="004D3099" w:rsidTr="00C1705E">
        <w:trPr>
          <w:trHeight w:val="17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Количество зарегистрированных заявок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шт.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043766" w:rsidRPr="004D3099" w:rsidTr="00C1705E">
        <w:trPr>
          <w:trHeight w:val="17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шт.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043766" w:rsidRPr="004D3099" w:rsidTr="00C1705E">
        <w:trPr>
          <w:trHeight w:val="53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Количество заявок на подключение к системе коммунальной инфраструктуры, по которым принято решение об отказе в подключении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шт.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66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043766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043766" w:rsidRPr="004D3099" w:rsidTr="00C1705E">
        <w:trPr>
          <w:trHeight w:val="18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4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Резерв мощности системы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Гкал/час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309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043766" w:rsidRPr="004D3099" w:rsidTr="00C1705E">
        <w:trPr>
          <w:trHeight w:val="41"/>
        </w:trPr>
        <w:tc>
          <w:tcPr>
            <w:tcW w:w="8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766" w:rsidRPr="004D3099" w:rsidRDefault="00043766" w:rsidP="00C170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43766" w:rsidRPr="004D3099" w:rsidTr="00C1705E">
        <w:trPr>
          <w:trHeight w:val="220"/>
        </w:trPr>
        <w:tc>
          <w:tcPr>
            <w:tcW w:w="8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766" w:rsidRPr="004D3099" w:rsidRDefault="00043766" w:rsidP="00043766">
            <w:pPr>
              <w:ind w:left="57" w:firstLine="627"/>
              <w:jc w:val="both"/>
            </w:pPr>
            <w:r>
              <w:t xml:space="preserve">Данная информация размещена на официальном сайте региональной службы по тарифам Кировской области </w:t>
            </w:r>
            <w:hyperlink r:id="rId4" w:history="1">
              <w:r w:rsidRPr="003849D2">
                <w:rPr>
                  <w:rStyle w:val="a3"/>
                  <w:u w:val="none"/>
                  <w:lang w:val="en-US"/>
                </w:rPr>
                <w:t>www</w:t>
              </w:r>
              <w:r w:rsidRPr="003849D2">
                <w:rPr>
                  <w:rStyle w:val="a3"/>
                  <w:u w:val="none"/>
                </w:rPr>
                <w:t>.</w:t>
              </w:r>
              <w:proofErr w:type="spellStart"/>
              <w:r w:rsidRPr="003849D2">
                <w:rPr>
                  <w:rStyle w:val="a3"/>
                  <w:u w:val="none"/>
                  <w:lang w:val="en-US"/>
                </w:rPr>
                <w:t>rstkirov</w:t>
              </w:r>
              <w:proofErr w:type="spellEnd"/>
              <w:r w:rsidRPr="003849D2">
                <w:rPr>
                  <w:rStyle w:val="a3"/>
                  <w:u w:val="none"/>
                </w:rPr>
                <w:t>.</w:t>
              </w:r>
              <w:proofErr w:type="spellStart"/>
              <w:r w:rsidRPr="003849D2">
                <w:rPr>
                  <w:rStyle w:val="a3"/>
                  <w:u w:val="none"/>
                  <w:lang w:val="en-US"/>
                </w:rPr>
                <w:t>ru</w:t>
              </w:r>
              <w:proofErr w:type="spellEnd"/>
            </w:hyperlink>
            <w:r w:rsidRPr="003849D2">
              <w:t xml:space="preserve"> </w:t>
            </w:r>
          </w:p>
        </w:tc>
      </w:tr>
    </w:tbl>
    <w:p w:rsidR="005A69A2" w:rsidRDefault="005A69A2"/>
    <w:sectPr w:rsidR="005A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66"/>
    <w:rsid w:val="000110D3"/>
    <w:rsid w:val="00043766"/>
    <w:rsid w:val="000A690F"/>
    <w:rsid w:val="000F23AA"/>
    <w:rsid w:val="002C1CE4"/>
    <w:rsid w:val="004F01DC"/>
    <w:rsid w:val="005A69A2"/>
    <w:rsid w:val="005B67D6"/>
    <w:rsid w:val="00614539"/>
    <w:rsid w:val="007B07D3"/>
    <w:rsid w:val="00870238"/>
    <w:rsid w:val="00880C67"/>
    <w:rsid w:val="008F00E7"/>
    <w:rsid w:val="00913CB8"/>
    <w:rsid w:val="00926994"/>
    <w:rsid w:val="00970C9F"/>
    <w:rsid w:val="009E1C0A"/>
    <w:rsid w:val="00A641D4"/>
    <w:rsid w:val="00AD0911"/>
    <w:rsid w:val="00B028AE"/>
    <w:rsid w:val="00B97963"/>
    <w:rsid w:val="00C1705E"/>
    <w:rsid w:val="00D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37DC"/>
  <w15:docId w15:val="{40974CCD-3C00-4742-AA67-E779D7B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kzocm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Циглинцева Елена Владимировна</dc:creator>
  <cp:keywords/>
  <dc:description/>
  <cp:lastModifiedBy>Носкова Ольга Викторовна</cp:lastModifiedBy>
  <cp:revision>9</cp:revision>
  <dcterms:created xsi:type="dcterms:W3CDTF">2017-04-20T08:42:00Z</dcterms:created>
  <dcterms:modified xsi:type="dcterms:W3CDTF">2022-04-07T11:49:00Z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sonal">
    <vt:lpwstr>personal_oge</vt:lpwstr>
  </property>
</Properties>
</file>